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-1139" w:type="dxa"/>
        <w:tblLook w:val="04A0" w:firstRow="1" w:lastRow="0" w:firstColumn="1" w:lastColumn="0" w:noHBand="0" w:noVBand="1"/>
      </w:tblPr>
      <w:tblGrid>
        <w:gridCol w:w="1024"/>
        <w:gridCol w:w="9131"/>
      </w:tblGrid>
      <w:tr w:rsidR="00BA1952" w:rsidRPr="00BA1952" w14:paraId="7A274DD0" w14:textId="77777777" w:rsidTr="00317861">
        <w:trPr>
          <w:trHeight w:val="645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noWrap/>
            <w:vAlign w:val="bottom"/>
            <w:hideMark/>
          </w:tcPr>
          <w:p w14:paraId="52F512A2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EAAAA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AEAAAA"/>
                <w:lang w:eastAsia="en-GB"/>
              </w:rPr>
              <w:t>Column1</w:t>
            </w: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5A5A5" w:fill="A5A5A5"/>
            <w:noWrap/>
            <w:vAlign w:val="center"/>
            <w:hideMark/>
          </w:tcPr>
          <w:p w14:paraId="1ED8B1BC" w14:textId="77777777" w:rsidR="00BA1952" w:rsidRPr="00BA1952" w:rsidRDefault="00BA1952" w:rsidP="00B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Informal Consultation Questionnaire</w:t>
            </w:r>
          </w:p>
        </w:tc>
      </w:tr>
      <w:tr w:rsidR="00BA1952" w:rsidRPr="00BA1952" w14:paraId="3196D4C2" w14:textId="77777777" w:rsidTr="00317861">
        <w:trPr>
          <w:trHeight w:val="30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2091" w14:textId="58A57376" w:rsidR="00BA1952" w:rsidRPr="00BA1952" w:rsidRDefault="00BA1952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7AB4C31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often do you access the shoreline at Spurn?</w:t>
            </w:r>
          </w:p>
        </w:tc>
      </w:tr>
      <w:tr w:rsidR="00BA1952" w:rsidRPr="00BA1952" w14:paraId="06452312" w14:textId="77777777" w:rsidTr="00317861">
        <w:trPr>
          <w:trHeight w:val="207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F1F8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88B6241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7BFAA85D" w14:textId="77777777" w:rsidTr="00317861">
        <w:trPr>
          <w:trHeight w:val="30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30A6" w14:textId="5E4B4D28" w:rsidR="00BA1952" w:rsidRPr="00BA1952" w:rsidRDefault="00BA1952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FDA123E" w14:textId="6A22DD9D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Which areas at Spurn Point do you use? </w:t>
            </w:r>
          </w:p>
        </w:tc>
      </w:tr>
      <w:tr w:rsidR="00BA1952" w:rsidRPr="00BA1952" w14:paraId="251EFAF0" w14:textId="77777777" w:rsidTr="00317861">
        <w:trPr>
          <w:trHeight w:val="207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01CD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2C405CB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3E1041B6" w14:textId="77777777" w:rsidTr="00317861">
        <w:trPr>
          <w:trHeight w:val="30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99E3" w14:textId="09DBE8D4" w:rsidR="00BA1952" w:rsidRPr="00BA1952" w:rsidRDefault="00BA1952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35564FE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do you access the area?</w:t>
            </w:r>
          </w:p>
        </w:tc>
      </w:tr>
      <w:tr w:rsidR="00BA1952" w:rsidRPr="00BA1952" w14:paraId="693B23E6" w14:textId="77777777" w:rsidTr="00317861">
        <w:trPr>
          <w:trHeight w:val="207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A01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4479566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62D5B07D" w14:textId="77777777" w:rsidTr="00317861">
        <w:trPr>
          <w:trHeight w:val="60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1CDD1116" w14:textId="547FB2B4" w:rsidR="00BA1952" w:rsidRPr="00BA1952" w:rsidRDefault="00BA1952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67E54D5C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What activities are you participating in when you visit the area? (e.g. bait digging)</w:t>
            </w:r>
          </w:p>
        </w:tc>
      </w:tr>
      <w:tr w:rsidR="00BA1952" w:rsidRPr="00BA1952" w14:paraId="102337A9" w14:textId="77777777" w:rsidTr="00317861">
        <w:trPr>
          <w:trHeight w:val="207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A518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2A62F5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4457647E" w14:textId="77777777" w:rsidTr="00317861">
        <w:trPr>
          <w:trHeight w:val="30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321AFC07" w14:textId="41F78B3E" w:rsidR="00BA1952" w:rsidRPr="00BA1952" w:rsidRDefault="00BA1952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504363C5" w14:textId="2EAEB5B8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often do you conduct these activities? Which areas do you use</w:t>
            </w:r>
            <w:r w:rsidR="00D30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for these activities</w:t>
            </w: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</w:tc>
      </w:tr>
      <w:tr w:rsidR="00BA1952" w:rsidRPr="00BA1952" w14:paraId="6B2611C0" w14:textId="77777777" w:rsidTr="00317861">
        <w:trPr>
          <w:trHeight w:val="207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0D23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2905D8" w14:textId="77777777" w:rsid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FE1CE38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9F28EA4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9E034E9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EFCBF6C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CC9A73D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7A28A96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CF5495F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81D2A7D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1B26E25" w14:textId="569CC945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7E231DC" w14:textId="77777777" w:rsidR="00B03ADA" w:rsidRDefault="00B03ADA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54DC6D4" w14:textId="77777777" w:rsidR="00D30B2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47FEFF9" w14:textId="353820C4" w:rsidR="00D30B22" w:rsidRPr="00BA1952" w:rsidRDefault="00D30B2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75D6F54F" w14:textId="77777777" w:rsidTr="00317861">
        <w:trPr>
          <w:trHeight w:val="30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2E83DAFA" w14:textId="7F7E0F68" w:rsidR="00BA1952" w:rsidRPr="00BA1952" w:rsidRDefault="00BA1952" w:rsidP="00D30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137475C6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How do these activities benefit you? </w:t>
            </w:r>
          </w:p>
        </w:tc>
      </w:tr>
      <w:tr w:rsidR="00BA1952" w:rsidRPr="00BA1952" w14:paraId="70972612" w14:textId="77777777" w:rsidTr="00317861">
        <w:trPr>
          <w:trHeight w:val="207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C35F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8CEE1A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646C94CF" w14:textId="77777777" w:rsidTr="00317861">
        <w:trPr>
          <w:trHeight w:val="60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719C7D71" w14:textId="7C0EC8C0" w:rsidR="00BA1952" w:rsidRPr="00BA1952" w:rsidRDefault="00BA1952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1B855077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 you aware of the current restrictions in place through the NEIFCA Humber Estuary Byelaw XXIX?</w:t>
            </w:r>
          </w:p>
        </w:tc>
      </w:tr>
      <w:tr w:rsidR="00BA1952" w:rsidRPr="00BA1952" w14:paraId="51485497" w14:textId="77777777" w:rsidTr="00317861">
        <w:trPr>
          <w:trHeight w:val="207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B027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D9391AC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4852F9E4" w14:textId="77777777" w:rsidTr="00317861">
        <w:trPr>
          <w:trHeight w:val="60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5EE20E47" w14:textId="5E385BAB" w:rsidR="00BA1952" w:rsidRPr="00BA1952" w:rsidRDefault="00BA1952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214AA970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Were you previously aware of the ecological and environmental benefits of eelgrass beds? </w:t>
            </w:r>
          </w:p>
        </w:tc>
      </w:tr>
      <w:tr w:rsidR="00BA1952" w:rsidRPr="00BA1952" w14:paraId="4DB1D455" w14:textId="77777777" w:rsidTr="00317861">
        <w:trPr>
          <w:trHeight w:val="207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F41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63DD8C5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2E6ED852" w14:textId="77777777" w:rsidTr="00317861">
        <w:trPr>
          <w:trHeight w:val="60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hideMark/>
          </w:tcPr>
          <w:p w14:paraId="3A2BA7C2" w14:textId="77777777" w:rsidR="00BA1952" w:rsidRPr="00BA1952" w:rsidRDefault="00BA1952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37CF8004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What impact(s) (if any) do you anticipate the proposed extension of the protected seagrass will have?</w:t>
            </w:r>
          </w:p>
        </w:tc>
      </w:tr>
      <w:tr w:rsidR="00BA1952" w:rsidRPr="00BA1952" w14:paraId="53EACB25" w14:textId="77777777" w:rsidTr="00317861">
        <w:trPr>
          <w:trHeight w:val="207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8479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800920" w14:textId="77777777" w:rsidR="00BA1952" w:rsidRPr="00BA1952" w:rsidRDefault="00BA1952" w:rsidP="00BA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952" w:rsidRPr="00BA1952" w14:paraId="726AD33D" w14:textId="77777777" w:rsidTr="00317861">
        <w:trPr>
          <w:trHeight w:val="600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14:paraId="71801EF5" w14:textId="77777777" w:rsidR="00BA1952" w:rsidRPr="00BA1952" w:rsidRDefault="00BA1952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309902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1952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Would you be happy to join a mailing list to receive future communications regarding this area? (If so please leave your email address below)</w:t>
            </w:r>
          </w:p>
        </w:tc>
      </w:tr>
      <w:tr w:rsidR="00B03ADA" w:rsidRPr="00BA1952" w14:paraId="1F7C1FD7" w14:textId="77777777" w:rsidTr="00317861">
        <w:trPr>
          <w:trHeight w:val="2103"/>
        </w:trPr>
        <w:tc>
          <w:tcPr>
            <w:tcW w:w="9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</w:tcPr>
          <w:p w14:paraId="63D49E2E" w14:textId="77777777" w:rsidR="00B03ADA" w:rsidRPr="00BA1952" w:rsidRDefault="00B03ADA" w:rsidP="00BA1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C53B2D" w14:textId="77777777" w:rsidR="00B03ADA" w:rsidRPr="00BA1952" w:rsidRDefault="00B03ADA" w:rsidP="00BA1952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</w:tr>
      <w:tr w:rsidR="00BA1952" w:rsidRPr="00BA1952" w14:paraId="6B87ED3F" w14:textId="77777777" w:rsidTr="00317861">
        <w:trPr>
          <w:trHeight w:val="20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D27C" w14:textId="77777777" w:rsidR="00BA1952" w:rsidRPr="00BA1952" w:rsidRDefault="00BA1952" w:rsidP="00B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9452" w14:textId="39F6D8DE" w:rsidR="00BA1952" w:rsidRPr="00BA1952" w:rsidRDefault="00317861" w:rsidP="00317861">
            <w:pPr>
              <w:spacing w:after="0" w:line="240" w:lineRule="auto"/>
              <w:ind w:left="-284" w:firstLine="75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EA9524" wp14:editId="0BAC079B">
                  <wp:simplePos x="0" y="0"/>
                  <wp:positionH relativeFrom="column">
                    <wp:posOffset>-596265</wp:posOffset>
                  </wp:positionH>
                  <wp:positionV relativeFrom="paragraph">
                    <wp:posOffset>-3810</wp:posOffset>
                  </wp:positionV>
                  <wp:extent cx="5708015" cy="4951730"/>
                  <wp:effectExtent l="0" t="0" r="6985" b="1270"/>
                  <wp:wrapThrough wrapText="bothSides">
                    <wp:wrapPolygon edited="0">
                      <wp:start x="0" y="0"/>
                      <wp:lineTo x="0" y="21522"/>
                      <wp:lineTo x="21554" y="21522"/>
                      <wp:lineTo x="21554" y="0"/>
                      <wp:lineTo x="0" y="0"/>
                    </wp:wrapPolygon>
                  </wp:wrapThrough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04C991-0415-4DE3-ACF9-0AC5822C57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904C991-0415-4DE3-ACF9-0AC5822C57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015" cy="495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BCE0BA" w14:textId="17F2A6C8" w:rsidR="00EF12AD" w:rsidRPr="00BA1952" w:rsidRDefault="00EF12AD" w:rsidP="00BA1952"/>
    <w:sectPr w:rsidR="00EF12AD" w:rsidRPr="00BA1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043F" w14:textId="77777777" w:rsidR="00D30B22" w:rsidRDefault="00D30B22" w:rsidP="00D30B22">
      <w:pPr>
        <w:spacing w:after="0" w:line="240" w:lineRule="auto"/>
      </w:pPr>
      <w:r>
        <w:separator/>
      </w:r>
    </w:p>
  </w:endnote>
  <w:endnote w:type="continuationSeparator" w:id="0">
    <w:p w14:paraId="14A186F5" w14:textId="77777777" w:rsidR="00D30B22" w:rsidRDefault="00D30B22" w:rsidP="00D3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E95C" w14:textId="77777777" w:rsidR="00D30B22" w:rsidRDefault="00D30B22" w:rsidP="00D30B22">
      <w:pPr>
        <w:spacing w:after="0" w:line="240" w:lineRule="auto"/>
      </w:pPr>
      <w:r>
        <w:separator/>
      </w:r>
    </w:p>
  </w:footnote>
  <w:footnote w:type="continuationSeparator" w:id="0">
    <w:p w14:paraId="12B79418" w14:textId="77777777" w:rsidR="00D30B22" w:rsidRDefault="00D30B22" w:rsidP="00D3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5C94"/>
    <w:multiLevelType w:val="hybridMultilevel"/>
    <w:tmpl w:val="DDB06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AD"/>
    <w:rsid w:val="00140DCD"/>
    <w:rsid w:val="00317861"/>
    <w:rsid w:val="00B03ADA"/>
    <w:rsid w:val="00B50B91"/>
    <w:rsid w:val="00BA1952"/>
    <w:rsid w:val="00D30B22"/>
    <w:rsid w:val="00E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93AAA"/>
  <w15:chartTrackingRefBased/>
  <w15:docId w15:val="{3D0018EB-813A-4873-90DA-840C4516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61"/>
  </w:style>
  <w:style w:type="paragraph" w:styleId="Footer">
    <w:name w:val="footer"/>
    <w:basedOn w:val="Normal"/>
    <w:link w:val="FooterChar"/>
    <w:uiPriority w:val="99"/>
    <w:unhideWhenUsed/>
    <w:rsid w:val="0031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Anand</dc:creator>
  <cp:keywords/>
  <dc:description/>
  <cp:lastModifiedBy>Emma Jones</cp:lastModifiedBy>
  <cp:revision>2</cp:revision>
  <dcterms:created xsi:type="dcterms:W3CDTF">2022-11-22T16:16:00Z</dcterms:created>
  <dcterms:modified xsi:type="dcterms:W3CDTF">2022-11-22T16:16:00Z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2022-11-22T14:04:27Z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3f99479f-e9d5-4309-bb88-ab23742e3386</vt:lpwstr>
  </property>
  <property fmtid="{D5CDD505-2E9C-101B-9397-08002B2CF9AE}" pid="8" name="MSIP_Label_2a4828c0-bf9e-487a-a999-4cc0afddd2a0_ContentBits">
    <vt:lpwstr>0</vt:lpwstr>
  </property>
</Properties>
</file>